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4162" w:rsidR="00827106" w:rsidP="00A836EB" w:rsidRDefault="00551B54" w14:paraId="d7547cf" w14:textId="d7547cf">
      <w:pPr>
        <w:jc w:val="right"/>
        <w15:collapsed w:val="false"/>
        <w:rPr>
          <w:lang w:val="hr-HR"/>
        </w:rPr>
      </w:pPr>
      <w:bookmarkStart w:name="_GoBack" w:id="0"/>
      <w:bookmarkEnd w:id="0"/>
      <w:r w:rsidRPr="00B74162">
        <w:rPr>
          <w:lang w:val="hr-HR"/>
        </w:rPr>
        <w:t xml:space="preserve">Posl. br. </w:t>
      </w:r>
      <w:r w:rsidRPr="00B74162" w:rsidR="00007373">
        <w:rPr>
          <w:lang w:val="hr-HR"/>
        </w:rPr>
        <w:t>1</w:t>
      </w:r>
      <w:r w:rsidRPr="00B74162">
        <w:rPr>
          <w:lang w:val="hr-HR"/>
        </w:rPr>
        <w:t xml:space="preserve"> St</w:t>
      </w:r>
      <w:r w:rsidRPr="00B74162" w:rsidR="004212E0">
        <w:rPr>
          <w:lang w:val="hr-HR"/>
        </w:rPr>
        <w:t>-</w:t>
      </w:r>
      <w:r w:rsidR="00BA5A1D">
        <w:rPr>
          <w:lang w:val="hr-HR"/>
        </w:rPr>
        <w:t>75</w:t>
      </w:r>
      <w:r w:rsidR="008423A3">
        <w:rPr>
          <w:lang w:val="hr-HR"/>
        </w:rPr>
        <w:t>/18</w:t>
      </w:r>
      <w:r w:rsidRPr="00B74162" w:rsidR="00DD681E">
        <w:rPr>
          <w:lang w:val="hr-HR"/>
        </w:rPr>
        <w:t>-</w:t>
      </w:r>
      <w:r w:rsidR="00BA5A1D">
        <w:rPr>
          <w:lang w:val="hr-HR"/>
        </w:rPr>
        <w:t>63</w:t>
      </w:r>
    </w:p>
    <w:p w:rsidRPr="00B74162" w:rsidR="006A31BA" w:rsidP="00A836EB" w:rsidRDefault="006A31BA">
      <w:pPr>
        <w:jc w:val="right"/>
        <w:rPr>
          <w:lang w:val="hr-HR"/>
        </w:rPr>
      </w:pPr>
    </w:p>
    <w:p w:rsidRPr="00B74162" w:rsidR="00827106" w:rsidRDefault="00827106">
      <w:pPr>
        <w:jc w:val="center"/>
        <w:rPr>
          <w:lang w:val="hr-HR"/>
        </w:rPr>
      </w:pPr>
      <w:r w:rsidRPr="00B74162">
        <w:rPr>
          <w:lang w:val="hr-HR"/>
        </w:rPr>
        <w:t xml:space="preserve">Z A P I S N I K </w:t>
      </w:r>
    </w:p>
    <w:p w:rsidRPr="00B74162" w:rsidR="00827106" w:rsidRDefault="00827106">
      <w:pPr>
        <w:jc w:val="center"/>
        <w:rPr>
          <w:lang w:val="hr-HR"/>
        </w:rPr>
      </w:pPr>
    </w:p>
    <w:p w:rsidRPr="00B74162" w:rsidR="00827106" w:rsidRDefault="00827106">
      <w:pPr>
        <w:pStyle w:val="Tijeloteksta2"/>
        <w:rPr>
          <w:rFonts w:ascii="Times New Roman" w:hAnsi="Times New Roman" w:cs="Times New Roman"/>
          <w:sz w:val="24"/>
        </w:rPr>
      </w:pPr>
      <w:r w:rsidRPr="00B74162">
        <w:rPr>
          <w:rFonts w:ascii="Times New Roman" w:hAnsi="Times New Roman" w:cs="Times New Roman"/>
          <w:sz w:val="24"/>
        </w:rPr>
        <w:tab/>
        <w:t xml:space="preserve">sastavljen u Trgovačkom sudu u Zadru dana </w:t>
      </w:r>
      <w:r w:rsidR="00BA5A1D">
        <w:rPr>
          <w:rFonts w:ascii="Times New Roman" w:hAnsi="Times New Roman" w:cs="Times New Roman"/>
          <w:sz w:val="24"/>
        </w:rPr>
        <w:t>21</w:t>
      </w:r>
      <w:r w:rsidRPr="00B74162" w:rsidR="00DD681E">
        <w:rPr>
          <w:rFonts w:ascii="Times New Roman" w:hAnsi="Times New Roman" w:cs="Times New Roman"/>
          <w:sz w:val="24"/>
        </w:rPr>
        <w:t xml:space="preserve">. </w:t>
      </w:r>
      <w:r w:rsidR="00BA5A1D">
        <w:rPr>
          <w:rFonts w:ascii="Times New Roman" w:hAnsi="Times New Roman" w:cs="Times New Roman"/>
          <w:sz w:val="24"/>
        </w:rPr>
        <w:t>listopada</w:t>
      </w:r>
      <w:r w:rsidRPr="00B74162" w:rsidR="00BF14E8">
        <w:rPr>
          <w:rFonts w:ascii="Times New Roman" w:hAnsi="Times New Roman" w:cs="Times New Roman"/>
          <w:sz w:val="24"/>
        </w:rPr>
        <w:t xml:space="preserve"> 2020</w:t>
      </w:r>
      <w:r w:rsidRPr="00B74162" w:rsidR="0088643C">
        <w:rPr>
          <w:rFonts w:ascii="Times New Roman" w:hAnsi="Times New Roman" w:cs="Times New Roman"/>
          <w:sz w:val="24"/>
        </w:rPr>
        <w:t>.</w:t>
      </w:r>
      <w:r w:rsidRPr="00B74162">
        <w:rPr>
          <w:rFonts w:ascii="Times New Roman" w:hAnsi="Times New Roman" w:cs="Times New Roman"/>
          <w:sz w:val="24"/>
        </w:rPr>
        <w:t xml:space="preserve"> u stečajnom postupku nad </w:t>
      </w:r>
      <w:r w:rsidRPr="00B74162" w:rsidR="00DD681E">
        <w:rPr>
          <w:rFonts w:ascii="Times New Roman" w:hAnsi="Times New Roman" w:cs="Times New Roman"/>
          <w:sz w:val="24"/>
        </w:rPr>
        <w:t xml:space="preserve">stečajnim dužnikom </w:t>
      </w:r>
      <w:r w:rsidRPr="00BA5A1D" w:rsidR="00BA5A1D">
        <w:rPr>
          <w:rFonts w:ascii="Times New Roman" w:hAnsi="Times New Roman" w:cs="Times New Roman"/>
          <w:sz w:val="24"/>
        </w:rPr>
        <w:t>RIBARSKA SLOGA, ribarska zadruga, Kali u stečaju, Put Batalaže 27, OIB: 49350556601</w:t>
      </w:r>
      <w:r w:rsidRPr="00B74162">
        <w:rPr>
          <w:rFonts w:ascii="Times New Roman" w:hAnsi="Times New Roman" w:cs="Times New Roman"/>
          <w:sz w:val="24"/>
        </w:rPr>
        <w:t xml:space="preserve">, radi </w:t>
      </w:r>
      <w:r w:rsidRPr="00B74162" w:rsidR="00BD08B5">
        <w:rPr>
          <w:rFonts w:ascii="Times New Roman" w:hAnsi="Times New Roman" w:cs="Times New Roman"/>
          <w:sz w:val="24"/>
        </w:rPr>
        <w:t xml:space="preserve">održavanja ročišta za diobu kupovnine ostvarene </w:t>
      </w:r>
      <w:r w:rsidRPr="00B74162" w:rsidR="00C3224F">
        <w:rPr>
          <w:rFonts w:ascii="Times New Roman" w:hAnsi="Times New Roman" w:cs="Times New Roman"/>
          <w:sz w:val="24"/>
        </w:rPr>
        <w:t xml:space="preserve">prodajom </w:t>
      </w:r>
      <w:r w:rsidRPr="00B74162" w:rsidR="00462D70">
        <w:rPr>
          <w:rFonts w:ascii="Times New Roman" w:hAnsi="Times New Roman" w:cs="Times New Roman"/>
          <w:sz w:val="24"/>
        </w:rPr>
        <w:t>nekretnin</w:t>
      </w:r>
      <w:r w:rsidRPr="00B74162" w:rsidR="00AD685D">
        <w:rPr>
          <w:rFonts w:ascii="Times New Roman" w:hAnsi="Times New Roman" w:cs="Times New Roman"/>
          <w:sz w:val="24"/>
        </w:rPr>
        <w:t xml:space="preserve">a </w:t>
      </w:r>
      <w:r w:rsidRPr="00B74162" w:rsidR="00336135">
        <w:rPr>
          <w:rFonts w:ascii="Times New Roman" w:hAnsi="Times New Roman" w:cs="Times New Roman"/>
          <w:sz w:val="24"/>
        </w:rPr>
        <w:t>u vlasništvu stečajnog dužnika</w:t>
      </w:r>
      <w:r w:rsidRPr="00B74162" w:rsidR="00F06509">
        <w:rPr>
          <w:rFonts w:ascii="Times New Roman" w:hAnsi="Times New Roman" w:cs="Times New Roman"/>
          <w:sz w:val="24"/>
        </w:rPr>
        <w:t>.</w:t>
      </w:r>
      <w:r w:rsidRPr="00B74162" w:rsidR="00DD681E">
        <w:rPr>
          <w:rFonts w:ascii="Times New Roman" w:hAnsi="Times New Roman" w:cs="Times New Roman"/>
          <w:sz w:val="24"/>
        </w:rPr>
        <w:t xml:space="preserve"> </w:t>
      </w:r>
    </w:p>
    <w:p w:rsidRPr="00B74162" w:rsidR="00827106" w:rsidRDefault="00827106">
      <w:pPr>
        <w:jc w:val="both"/>
        <w:rPr>
          <w:lang w:val="hr-HR"/>
        </w:rPr>
      </w:pPr>
    </w:p>
    <w:p w:rsidRPr="00B74162" w:rsidR="00827106" w:rsidRDefault="00827106">
      <w:pPr>
        <w:jc w:val="both"/>
        <w:rPr>
          <w:lang w:val="hr-HR"/>
        </w:rPr>
      </w:pPr>
      <w:r w:rsidRPr="00B74162">
        <w:rPr>
          <w:lang w:val="hr-HR"/>
        </w:rPr>
        <w:t>NAZOČNI OD SUDA</w:t>
      </w:r>
    </w:p>
    <w:p w:rsidRPr="00B74162" w:rsidR="00827106" w:rsidRDefault="00007373">
      <w:pPr>
        <w:jc w:val="both"/>
        <w:rPr>
          <w:lang w:val="hr-HR"/>
        </w:rPr>
      </w:pPr>
      <w:r w:rsidRPr="00B74162">
        <w:rPr>
          <w:lang w:val="hr-HR"/>
        </w:rPr>
        <w:t>Ardena Bajlo</w:t>
      </w:r>
      <w:r w:rsidRPr="00B74162" w:rsidR="00827106">
        <w:rPr>
          <w:lang w:val="hr-HR"/>
        </w:rPr>
        <w:t xml:space="preserve">, </w:t>
      </w:r>
      <w:r w:rsidRPr="00B74162" w:rsidR="00DD681E">
        <w:rPr>
          <w:lang w:val="hr-HR"/>
        </w:rPr>
        <w:t>sutkinja</w:t>
      </w:r>
    </w:p>
    <w:p w:rsidRPr="00B74162" w:rsidR="00827106" w:rsidRDefault="00D17CD1">
      <w:pPr>
        <w:jc w:val="both"/>
        <w:rPr>
          <w:lang w:val="hr-HR"/>
        </w:rPr>
      </w:pPr>
      <w:r w:rsidRPr="00B74162">
        <w:rPr>
          <w:lang w:val="hr-HR"/>
        </w:rPr>
        <w:t>Ante Rubelj</w:t>
      </w:r>
      <w:r w:rsidRPr="00B74162" w:rsidR="005D4811">
        <w:rPr>
          <w:lang w:val="hr-HR"/>
        </w:rPr>
        <w:t>, zapisničar</w:t>
      </w:r>
    </w:p>
    <w:p w:rsidRPr="00B74162" w:rsidR="00827106" w:rsidRDefault="00827106">
      <w:pPr>
        <w:jc w:val="both"/>
        <w:rPr>
          <w:lang w:val="hr-HR"/>
        </w:rPr>
      </w:pPr>
    </w:p>
    <w:p w:rsidRPr="00B74162" w:rsidR="00827106" w:rsidRDefault="00551B54">
      <w:pPr>
        <w:jc w:val="both"/>
        <w:rPr>
          <w:lang w:val="hr-HR"/>
        </w:rPr>
      </w:pPr>
      <w:r w:rsidRPr="00B74162">
        <w:rPr>
          <w:lang w:val="hr-HR"/>
        </w:rPr>
        <w:t xml:space="preserve">Početak u </w:t>
      </w:r>
      <w:r w:rsidR="00BA5A1D">
        <w:rPr>
          <w:lang w:val="hr-HR"/>
        </w:rPr>
        <w:t>10</w:t>
      </w:r>
      <w:r w:rsidRPr="00B74162" w:rsidR="00DD681E">
        <w:rPr>
          <w:lang w:val="hr-HR"/>
        </w:rPr>
        <w:t>,</w:t>
      </w:r>
      <w:r w:rsidR="00BA5A1D">
        <w:rPr>
          <w:lang w:val="hr-HR"/>
        </w:rPr>
        <w:t>40</w:t>
      </w:r>
      <w:r w:rsidRPr="00B74162" w:rsidR="00827106">
        <w:rPr>
          <w:lang w:val="hr-HR"/>
        </w:rPr>
        <w:t xml:space="preserve"> sati.</w:t>
      </w:r>
    </w:p>
    <w:p w:rsidRPr="00B74162" w:rsidR="00827106" w:rsidRDefault="00827106">
      <w:pPr>
        <w:jc w:val="both"/>
        <w:rPr>
          <w:lang w:val="hr-HR"/>
        </w:rPr>
      </w:pPr>
    </w:p>
    <w:p w:rsidRPr="00B74162" w:rsidR="00827106" w:rsidRDefault="00827106">
      <w:pPr>
        <w:jc w:val="both"/>
        <w:rPr>
          <w:lang w:val="hr-HR"/>
        </w:rPr>
      </w:pPr>
      <w:r w:rsidRPr="00B74162">
        <w:rPr>
          <w:lang w:val="hr-HR"/>
        </w:rPr>
        <w:t>Utv</w:t>
      </w:r>
      <w:r w:rsidRPr="00B74162" w:rsidR="00AC4A78">
        <w:rPr>
          <w:lang w:val="hr-HR"/>
        </w:rPr>
        <w:t>rđuje se da je prisut</w:t>
      </w:r>
      <w:r w:rsidRPr="00B74162" w:rsidR="000D538B">
        <w:rPr>
          <w:lang w:val="hr-HR"/>
        </w:rPr>
        <w:t>a</w:t>
      </w:r>
      <w:r w:rsidRPr="00B74162" w:rsidR="008075D5">
        <w:rPr>
          <w:lang w:val="hr-HR"/>
        </w:rPr>
        <w:t>n stečajn</w:t>
      </w:r>
      <w:r w:rsidRPr="00B74162" w:rsidR="000D538B">
        <w:rPr>
          <w:lang w:val="hr-HR"/>
        </w:rPr>
        <w:t>i</w:t>
      </w:r>
      <w:r w:rsidRPr="00B74162">
        <w:rPr>
          <w:lang w:val="hr-HR"/>
        </w:rPr>
        <w:t xml:space="preserve"> upravitelj </w:t>
      </w:r>
      <w:r w:rsidR="00BA5A1D">
        <w:rPr>
          <w:lang w:val="hr-HR"/>
        </w:rPr>
        <w:t>Željko Vrkić</w:t>
      </w:r>
      <w:r w:rsidRPr="00B74162" w:rsidR="006A31BA">
        <w:rPr>
          <w:lang w:val="hr-HR"/>
        </w:rPr>
        <w:t>.</w:t>
      </w:r>
    </w:p>
    <w:p w:rsidRPr="00B74162" w:rsidR="005D4811" w:rsidRDefault="005D4811">
      <w:pPr>
        <w:jc w:val="both"/>
        <w:rPr>
          <w:lang w:val="hr-HR"/>
        </w:rPr>
      </w:pPr>
    </w:p>
    <w:p w:rsidRPr="00B74162" w:rsidR="0035537A" w:rsidP="0035537A" w:rsidRDefault="005D4811">
      <w:pPr>
        <w:jc w:val="both"/>
        <w:rPr>
          <w:lang w:val="hr-HR"/>
        </w:rPr>
      </w:pPr>
      <w:r w:rsidRPr="00B74162">
        <w:rPr>
          <w:lang w:val="hr-HR"/>
        </w:rPr>
        <w:t>Utvrđuje se da su prisutni</w:t>
      </w:r>
      <w:r w:rsidRPr="00B74162" w:rsidR="008A1E6B">
        <w:rPr>
          <w:lang w:val="hr-HR"/>
        </w:rPr>
        <w:t>:</w:t>
      </w:r>
      <w:r w:rsidRPr="00B74162" w:rsidR="00BD08B5">
        <w:rPr>
          <w:lang w:val="hr-HR"/>
        </w:rPr>
        <w:t xml:space="preserve"> </w:t>
      </w:r>
      <w:r w:rsidR="00D87201">
        <w:rPr>
          <w:lang w:val="hr-HR"/>
        </w:rPr>
        <w:t>za ERSTE&amp;STEIRMARKISCHE BANK d.d. Zagreb, po zamjeničkoj punomoći Ana Padrenostro, odvjetnica u Zadru</w:t>
      </w:r>
    </w:p>
    <w:p w:rsidR="0035537A" w:rsidP="00F1296B" w:rsidRDefault="0035537A">
      <w:pPr>
        <w:jc w:val="both"/>
        <w:rPr>
          <w:lang w:val="hr-HR"/>
        </w:rPr>
      </w:pPr>
    </w:p>
    <w:p w:rsidR="00D87201" w:rsidP="00F1296B" w:rsidRDefault="00D87201">
      <w:pPr>
        <w:jc w:val="both"/>
        <w:rPr>
          <w:lang w:val="hr-HR"/>
        </w:rPr>
      </w:pPr>
      <w:r>
        <w:rPr>
          <w:lang w:val="hr-HR"/>
        </w:rPr>
        <w:t>Ostali: Sandro Markov, stečajni upravitelj sa B liste</w:t>
      </w:r>
    </w:p>
    <w:p w:rsidRPr="00B74162" w:rsidR="00D87201" w:rsidP="00F1296B" w:rsidRDefault="00D87201">
      <w:pPr>
        <w:jc w:val="both"/>
        <w:rPr>
          <w:lang w:val="hr-HR"/>
        </w:rPr>
      </w:pPr>
    </w:p>
    <w:p w:rsidR="00BA5A1D" w:rsidP="00BA5A1D" w:rsidRDefault="007107B0">
      <w:pPr>
        <w:spacing w:after="200"/>
        <w:jc w:val="both"/>
        <w:rPr>
          <w:lang w:val="hr-HR"/>
        </w:rPr>
      </w:pPr>
      <w:r w:rsidRPr="00B74162">
        <w:rPr>
          <w:lang w:val="hr-HR"/>
        </w:rPr>
        <w:t>Predmet današnjeg ročišta je dioba kupovnine ostvarene prodajom</w:t>
      </w:r>
      <w:r w:rsidRPr="00B74162" w:rsidR="00AC4A78">
        <w:rPr>
          <w:lang w:val="hr-HR"/>
        </w:rPr>
        <w:t xml:space="preserve"> </w:t>
      </w:r>
      <w:r w:rsidRPr="00B74162" w:rsidR="00506CCB">
        <w:rPr>
          <w:lang w:val="hr-HR"/>
        </w:rPr>
        <w:t>nekretnin</w:t>
      </w:r>
      <w:r w:rsidR="00BA5A1D">
        <w:rPr>
          <w:lang w:val="hr-HR"/>
        </w:rPr>
        <w:t>e</w:t>
      </w:r>
      <w:r w:rsidRPr="00B74162" w:rsidR="00506CCB">
        <w:rPr>
          <w:lang w:val="hr-HR"/>
        </w:rPr>
        <w:t xml:space="preserve"> i to </w:t>
      </w:r>
      <w:r w:rsidRPr="00B74162" w:rsidR="002061CE">
        <w:rPr>
          <w:lang w:val="hr-HR"/>
        </w:rPr>
        <w:t xml:space="preserve">nekretnina oznake </w:t>
      </w:r>
    </w:p>
    <w:p w:rsidRPr="00BA5A1D" w:rsidR="00BA5A1D" w:rsidP="00BA5A1D" w:rsidRDefault="00BA5A1D">
      <w:pPr>
        <w:jc w:val="both"/>
        <w:rPr>
          <w:lang w:val="hr-HR"/>
        </w:rPr>
      </w:pPr>
      <w:r w:rsidRPr="00BA5A1D">
        <w:rPr>
          <w:lang w:val="hr-HR"/>
        </w:rPr>
        <w:t>1.</w:t>
      </w:r>
      <w:r w:rsidRPr="00BA5A1D">
        <w:rPr>
          <w:lang w:val="hr-HR"/>
        </w:rPr>
        <w:tab/>
        <w:t>kat. čest. 2628/2, k.o. Kali, zk. ul. 2822, pašnjak, 1046 m2</w:t>
      </w:r>
    </w:p>
    <w:p w:rsidR="00BF14E8" w:rsidP="00BA5A1D" w:rsidRDefault="00BA5A1D">
      <w:pPr>
        <w:jc w:val="both"/>
        <w:rPr>
          <w:lang w:val="hr-HR"/>
        </w:rPr>
      </w:pPr>
      <w:r w:rsidRPr="00BA5A1D">
        <w:rPr>
          <w:lang w:val="hr-HR"/>
        </w:rPr>
        <w:t>2.</w:t>
      </w:r>
      <w:r w:rsidRPr="00BA5A1D">
        <w:rPr>
          <w:lang w:val="hr-HR"/>
        </w:rPr>
        <w:tab/>
        <w:t>kat. čest. 2628/8, k.o. Kali, zk. ul. 2822, pašnjak, 1411 m2</w:t>
      </w:r>
    </w:p>
    <w:p w:rsidRPr="00B74162" w:rsidR="001E3D96" w:rsidP="00BA5A1D" w:rsidRDefault="001E3D96">
      <w:pPr>
        <w:jc w:val="both"/>
      </w:pPr>
    </w:p>
    <w:p w:rsidR="001E3D96" w:rsidP="001E3D96" w:rsidRDefault="001E3D96">
      <w:pPr>
        <w:jc w:val="both"/>
        <w:rPr>
          <w:lang w:val="hr-HR"/>
        </w:rPr>
      </w:pPr>
      <w:r w:rsidRPr="00DD681E">
        <w:rPr>
          <w:lang w:val="hr-HR"/>
        </w:rPr>
        <w:t xml:space="preserve">Poziva se stečajni upravitelj izložiti činjenično stanje u odnosu na ostvarenu prodaju.  </w:t>
      </w:r>
      <w:r>
        <w:rPr>
          <w:lang w:val="hr-HR"/>
        </w:rPr>
        <w:t xml:space="preserve">Pa navodi da je za prodaju kupovnina iznosila </w:t>
      </w:r>
      <w:r w:rsidR="00D87201">
        <w:rPr>
          <w:lang w:val="hr-HR"/>
        </w:rPr>
        <w:t>351.500,00</w:t>
      </w:r>
      <w:r>
        <w:rPr>
          <w:lang w:val="hr-HR"/>
        </w:rPr>
        <w:t xml:space="preserve"> kuna.</w:t>
      </w:r>
      <w:r w:rsidR="00D87201">
        <w:rPr>
          <w:lang w:val="hr-HR"/>
        </w:rPr>
        <w:t xml:space="preserve"> Stečajni upravitelj predlaže da se ista rasporedi na način da se za troškove izdvoji iznos od 105.469,05 kuna, nadalje da se razlučni vjerovnik namiri za iznos od 192.727,49 kuna, čime bi se razlučni vjerovnik u cijelosti namirio.</w:t>
      </w:r>
    </w:p>
    <w:p w:rsidR="00D87201" w:rsidP="001E3D96" w:rsidRDefault="00D87201">
      <w:pPr>
        <w:jc w:val="both"/>
        <w:rPr>
          <w:lang w:val="hr-HR"/>
        </w:rPr>
      </w:pPr>
    </w:p>
    <w:p w:rsidR="00D87201" w:rsidP="001E3D96" w:rsidRDefault="00D87201">
      <w:pPr>
        <w:jc w:val="both"/>
        <w:rPr>
          <w:lang w:val="hr-HR"/>
        </w:rPr>
      </w:pPr>
      <w:r>
        <w:rPr>
          <w:lang w:val="hr-HR"/>
        </w:rPr>
        <w:t>Zamjenica punomoćnika razlučnog vjerovnika navodi a to je evidentirano u podnesku istog od 20. listopada 2020. da tražbina razlučnog vjerovnika iznosi 213.801,93 kuna, u kojem iznosu pored glavnice postoje i zatezne kamate, kamate i troškovi koje je ovaj vjerovnik imao, a koji iznos 2.490,00 kuna što daje naprijed navedeni iznos od 213.801,93 kuna.</w:t>
      </w:r>
    </w:p>
    <w:p w:rsidR="00D87201" w:rsidP="001E3D96" w:rsidRDefault="00D87201">
      <w:pPr>
        <w:jc w:val="both"/>
        <w:rPr>
          <w:lang w:val="hr-HR"/>
        </w:rPr>
      </w:pPr>
    </w:p>
    <w:p w:rsidR="00D87201" w:rsidP="001E3D96" w:rsidRDefault="00D87201">
      <w:pPr>
        <w:jc w:val="both"/>
        <w:rPr>
          <w:lang w:val="hr-HR"/>
        </w:rPr>
      </w:pPr>
      <w:r>
        <w:rPr>
          <w:lang w:val="hr-HR"/>
        </w:rPr>
        <w:t xml:space="preserve">Stečajni upravitelj navodi da je predvidio namiriti razlučnog vjerovnika u visini razlčunog prava a ono je prijavljeno u visini o 192.727,49 kuna. Ovaj isti vjerovnik u preostalom dijelu svoje tražbine 1.861,49 kuna jest stečajni vjerovnik i može se namiriti diobom. Nadalje navodi kako smatra da je u izvodu iz poslovnih knjiga u ukupnom dugu obračunata kamata i zatezna kamata koje su tekle nakon otvaranja stečaja, a isto tako ne vidi o kojim bi se troškovima </w:t>
      </w:r>
      <w:r w:rsidR="000B4660">
        <w:rPr>
          <w:lang w:val="hr-HR"/>
        </w:rPr>
        <w:t>koji su nastali ovom vjerovniku konkretno radilo. Obzirom da je ukupna tražbina iznosila 194.588,98 kuna, unutar koje je tražbina osigurana razlučnim pravom iznosila 192.727,49 kuna, stečajni upravitelj zaključuje da se kamata i troškovi odnose na razdoblje nakon otvaranja stečajnog postupka te ih se ne može obuhvatiti. Nadalje navodi da je došlo do razlike u iznosu glavnice koja je sada veća za 2.439,52 kuna zbog razlike u tečaju, obzirom da se tražbina iskazivala u eurima, a postoji i razlika na kamati koja je također  u eurima, te na zateznoj kamati na kojoj stavci je tražbina povećana za iznos od 18.608,73 kuna, a troškovi su ostali isti.</w:t>
      </w:r>
    </w:p>
    <w:p w:rsidR="000B4660" w:rsidP="001E3D96" w:rsidRDefault="000B4660">
      <w:pPr>
        <w:jc w:val="both"/>
        <w:rPr>
          <w:lang w:val="hr-HR"/>
        </w:rPr>
      </w:pPr>
    </w:p>
    <w:p w:rsidR="000B4660" w:rsidP="001E3D96" w:rsidRDefault="000B4660">
      <w:pPr>
        <w:jc w:val="both"/>
        <w:rPr>
          <w:lang w:val="hr-HR"/>
        </w:rPr>
      </w:pPr>
      <w:r>
        <w:rPr>
          <w:lang w:val="hr-HR"/>
        </w:rPr>
        <w:lastRenderedPageBreak/>
        <w:t>Stečajni upravitelj smatra da promjena u tečaju nema veze na tražbinu obzirom da se ista utvrđuje u kunama, a zatezna kamata ne može teći nakon otvaranja stečaja, pored toga riječ je o tražbini nižeg isplatnog reda koja se ne može prvenstveno namirivati. U odnosu na trošak navodi da je isti obračunat u iznosu od 192.727,49 kuna, stoga predlaže izvršiti diobu kupovnine na način kako je to pisanim putem predložio neuvažavajući nove zahtjeve vjerovnika.</w:t>
      </w:r>
    </w:p>
    <w:p w:rsidR="000B4660" w:rsidP="001E3D96" w:rsidRDefault="000B4660">
      <w:pPr>
        <w:jc w:val="both"/>
        <w:rPr>
          <w:lang w:val="hr-HR"/>
        </w:rPr>
      </w:pPr>
    </w:p>
    <w:p w:rsidR="000B4660" w:rsidP="001E3D96" w:rsidRDefault="000B4660">
      <w:pPr>
        <w:jc w:val="both"/>
        <w:rPr>
          <w:lang w:val="hr-HR"/>
        </w:rPr>
      </w:pPr>
      <w:r>
        <w:rPr>
          <w:lang w:val="hr-HR"/>
        </w:rPr>
        <w:t>Zamjenica punomoćnika razlučnog vjerovnika ostaje kod podneska.</w:t>
      </w:r>
    </w:p>
    <w:p w:rsidR="000B4660" w:rsidP="001E3D96" w:rsidRDefault="000B4660">
      <w:pPr>
        <w:jc w:val="both"/>
        <w:rPr>
          <w:lang w:val="hr-HR"/>
        </w:rPr>
      </w:pPr>
    </w:p>
    <w:p w:rsidR="000B4660" w:rsidP="001E3D96" w:rsidRDefault="000B4660">
      <w:pPr>
        <w:jc w:val="both"/>
        <w:rPr>
          <w:lang w:val="hr-HR"/>
        </w:rPr>
      </w:pPr>
      <w:r>
        <w:rPr>
          <w:lang w:val="hr-HR"/>
        </w:rPr>
        <w:t>Slijedom navedenog utvrđuje se da stečajni upravitelj predlaže namiriti razlučnog vjerovnika u iznosu od 192.727,49 kuna, a ostatak iznosa od 158.772,51 kuna predlaže se isplatiti na račun stečajnog dužnika iz kojeg bi se onda namirivali svi troškovi postupka i eventualno izvršila dioba ukoliko za to bude sredstava.</w:t>
      </w:r>
    </w:p>
    <w:p w:rsidR="00D87201" w:rsidP="001E3D96" w:rsidRDefault="00D87201">
      <w:pPr>
        <w:jc w:val="both"/>
        <w:rPr>
          <w:lang w:val="hr-HR"/>
        </w:rPr>
      </w:pPr>
    </w:p>
    <w:p w:rsidR="006D7D2B" w:rsidP="00BF14E8" w:rsidRDefault="006D7D2B">
      <w:pPr>
        <w:jc w:val="both"/>
        <w:rPr>
          <w:lang w:val="hr-HR"/>
        </w:rPr>
      </w:pPr>
      <w:r>
        <w:rPr>
          <w:lang w:val="hr-HR"/>
        </w:rPr>
        <w:t xml:space="preserve">Stečajni </w:t>
      </w:r>
      <w:r w:rsidR="00592B23">
        <w:rPr>
          <w:lang w:val="hr-HR"/>
        </w:rPr>
        <w:t>upravitelj</w:t>
      </w:r>
      <w:r>
        <w:rPr>
          <w:lang w:val="hr-HR"/>
        </w:rPr>
        <w:t xml:space="preserve"> navodi da je</w:t>
      </w:r>
      <w:r w:rsidR="000B4660">
        <w:rPr>
          <w:lang w:val="hr-HR"/>
        </w:rPr>
        <w:t xml:space="preserve"> račun stečajne mase</w:t>
      </w:r>
      <w:r>
        <w:rPr>
          <w:lang w:val="hr-HR"/>
        </w:rPr>
        <w:t xml:space="preserve"> IBAN: HR</w:t>
      </w:r>
      <w:r w:rsidR="000B4660">
        <w:rPr>
          <w:lang w:val="hr-HR"/>
        </w:rPr>
        <w:t>3224070001100061442.</w:t>
      </w:r>
    </w:p>
    <w:p w:rsidRPr="00B74162" w:rsidR="00592B23" w:rsidP="00BF14E8" w:rsidRDefault="00592B23">
      <w:pPr>
        <w:jc w:val="both"/>
        <w:rPr>
          <w:lang w:val="hr-HR"/>
        </w:rPr>
      </w:pPr>
    </w:p>
    <w:p w:rsidRPr="00B74162" w:rsidR="00BF14E8" w:rsidP="00B74162" w:rsidRDefault="00B74162">
      <w:pPr>
        <w:jc w:val="both"/>
        <w:rPr>
          <w:lang w:val="hr-HR"/>
        </w:rPr>
      </w:pPr>
      <w:r w:rsidRPr="00B74162">
        <w:rPr>
          <w:lang w:val="hr-HR"/>
        </w:rPr>
        <w:t>Odluka će uslijediti u zakonskom roku.</w:t>
      </w:r>
    </w:p>
    <w:p w:rsidRPr="00B74162" w:rsidR="00BF14E8" w:rsidP="008D461A" w:rsidRDefault="00BF14E8">
      <w:pPr>
        <w:pStyle w:val="Tijeloteksta2"/>
        <w:rPr>
          <w:rFonts w:ascii="Times New Roman" w:hAnsi="Times New Roman" w:cs="Times New Roman"/>
          <w:sz w:val="24"/>
        </w:rPr>
      </w:pPr>
    </w:p>
    <w:p w:rsidRPr="00B74162" w:rsidR="00260FA0" w:rsidP="008D461A" w:rsidRDefault="000B4660">
      <w:pPr>
        <w:pStyle w:val="Tijeloteksta2"/>
        <w:rPr>
          <w:rFonts w:ascii="Times New Roman" w:hAnsi="Times New Roman" w:cs="Times New Roman"/>
          <w:sz w:val="24"/>
        </w:rPr>
      </w:pPr>
      <w:r>
        <w:rPr>
          <w:rFonts w:ascii="Times New Roman" w:hAnsi="Times New Roman" w:cs="Times New Roman"/>
          <w:sz w:val="24"/>
        </w:rPr>
        <w:t>Dovršeno u 10,57</w:t>
      </w:r>
    </w:p>
    <w:p w:rsidRPr="00B74162" w:rsidR="008A1E6B" w:rsidRDefault="008A1E6B">
      <w:pPr>
        <w:jc w:val="both"/>
        <w:rPr>
          <w:lang w:val="hr-HR"/>
        </w:rPr>
      </w:pPr>
    </w:p>
    <w:p w:rsidRPr="00B74162" w:rsidR="00D95E4C" w:rsidRDefault="00DF66D4">
      <w:pPr>
        <w:rPr>
          <w:lang w:val="hr-HR"/>
        </w:rPr>
      </w:pPr>
      <w:r w:rsidRPr="00B74162">
        <w:rPr>
          <w:lang w:val="hr-HR"/>
        </w:rPr>
        <w:t xml:space="preserve">ZAPISNIČAR </w:t>
      </w:r>
      <w:r w:rsidRPr="00B74162">
        <w:rPr>
          <w:lang w:val="hr-HR"/>
        </w:rPr>
        <w:tab/>
      </w:r>
      <w:r w:rsidRPr="00B74162">
        <w:rPr>
          <w:lang w:val="hr-HR"/>
        </w:rPr>
        <w:tab/>
      </w:r>
      <w:r w:rsidRPr="00B74162" w:rsidR="006E2E41">
        <w:rPr>
          <w:lang w:val="hr-HR"/>
        </w:rPr>
        <w:tab/>
      </w:r>
      <w:r w:rsidRPr="00B74162">
        <w:rPr>
          <w:lang w:val="hr-HR"/>
        </w:rPr>
        <w:t xml:space="preserve">SUDAC </w:t>
      </w:r>
      <w:r w:rsidRPr="00B74162">
        <w:rPr>
          <w:lang w:val="hr-HR"/>
        </w:rPr>
        <w:tab/>
      </w:r>
      <w:r w:rsidRPr="00B74162" w:rsidR="006E2E41">
        <w:rPr>
          <w:lang w:val="hr-HR"/>
        </w:rPr>
        <w:tab/>
      </w:r>
      <w:r w:rsidRPr="00B74162" w:rsidR="006E2E41">
        <w:rPr>
          <w:lang w:val="hr-HR"/>
        </w:rPr>
        <w:tab/>
      </w:r>
      <w:r w:rsidRPr="00B74162">
        <w:rPr>
          <w:lang w:val="hr-HR"/>
        </w:rPr>
        <w:t>STEČAJNI UPRAVITELJ</w:t>
      </w:r>
      <w:r w:rsidRPr="00B74162">
        <w:rPr>
          <w:lang w:val="hr-HR"/>
        </w:rPr>
        <w:tab/>
      </w:r>
      <w:r w:rsidRPr="00B74162">
        <w:rPr>
          <w:lang w:val="hr-HR"/>
        </w:rPr>
        <w:tab/>
      </w:r>
    </w:p>
    <w:p w:rsidRPr="00B74162" w:rsidR="0081322D" w:rsidRDefault="0081322D">
      <w:pPr>
        <w:rPr>
          <w:lang w:val="hr-HR"/>
        </w:rPr>
      </w:pPr>
    </w:p>
    <w:p w:rsidRPr="00B74162" w:rsidR="006E2E41" w:rsidRDefault="006E2E41">
      <w:pPr>
        <w:rPr>
          <w:lang w:val="hr-HR"/>
        </w:rPr>
      </w:pPr>
      <w:r w:rsidRPr="00B74162">
        <w:rPr>
          <w:lang w:val="hr-HR"/>
        </w:rPr>
        <w:t>RAZLUČNI VJEROVNIK</w:t>
      </w:r>
    </w:p>
    <w:p w:rsidRPr="00B74162" w:rsidR="0005143A" w:rsidRDefault="0005143A">
      <w:pPr>
        <w:rPr>
          <w:lang w:val="hr-HR"/>
        </w:rPr>
      </w:pPr>
    </w:p>
    <w:sectPr w:rsidRPr="00B74162" w:rsidR="0005143A" w:rsidSect="006D7D2B">
      <w:headerReference w:type="default" r:id="rId10"/>
      <w:pgSz w:w="11906" w:h="16838"/>
      <w:pgMar w:top="1440" w:right="1106" w:bottom="1135" w:left="108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5143A" w:rsidP="0005143A" w:rsidRDefault="0005143A">
      <w:r>
        <w:separator/>
      </w:r>
    </w:p>
  </w:endnote>
  <w:endnote w:type="continuationSeparator" w:id="0">
    <w:p w:rsidR="0005143A" w:rsidP="0005143A" w:rsidRDefault="0005143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5143A" w:rsidP="0005143A" w:rsidRDefault="0005143A">
      <w:r>
        <w:separator/>
      </w:r>
    </w:p>
  </w:footnote>
  <w:footnote w:type="continuationSeparator" w:id="0">
    <w:p w:rsidR="0005143A" w:rsidP="0005143A" w:rsidRDefault="0005143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2229924"/>
      <w:docPartObj>
        <w:docPartGallery w:val="Page Numbers (Top of Page)"/>
        <w:docPartUnique/>
      </w:docPartObj>
    </w:sdtPr>
    <w:sdtEndPr/>
    <w:sdtContent>
      <w:p w:rsidR="0005143A" w:rsidP="0005143A" w:rsidRDefault="0005143A">
        <w:pPr>
          <w:jc w:val="right"/>
          <w:rPr>
            <w:lang w:val="hr-HR"/>
          </w:rPr>
        </w:pPr>
        <w:r>
          <w:fldChar w:fldCharType="begin"/>
        </w:r>
        <w:r>
          <w:instrText>PAGE   \* MERGEFORMAT</w:instrText>
        </w:r>
        <w:r>
          <w:fldChar w:fldCharType="separate"/>
        </w:r>
        <w:r w:rsidRPr="00D50399" w:rsidR="00D50399">
          <w:rPr>
            <w:noProof/>
            <w:lang w:val="hr-HR"/>
          </w:rPr>
          <w:t>2</w:t>
        </w:r>
        <w:r>
          <w:fldChar w:fldCharType="end"/>
        </w:r>
        <w:r w:rsidRPr="0005143A">
          <w:rPr>
            <w:lang w:val="hr-HR"/>
          </w:rPr>
          <w:t xml:space="preserve"> </w:t>
        </w:r>
        <w:r>
          <w:rPr>
            <w:lang w:val="hr-HR"/>
          </w:rPr>
          <w:tab/>
        </w:r>
        <w:r>
          <w:rPr>
            <w:lang w:val="hr-HR"/>
          </w:rPr>
          <w:tab/>
        </w:r>
        <w:r>
          <w:rPr>
            <w:lang w:val="hr-HR"/>
          </w:rPr>
          <w:tab/>
        </w:r>
        <w:r w:rsidRPr="006A31BA">
          <w:rPr>
            <w:lang w:val="hr-HR"/>
          </w:rPr>
          <w:t>Posl. br. 1 St-</w:t>
        </w:r>
        <w:r w:rsidR="00BA5A1D">
          <w:rPr>
            <w:lang w:val="hr-HR"/>
          </w:rPr>
          <w:t>75</w:t>
        </w:r>
        <w:r w:rsidR="00592B23">
          <w:rPr>
            <w:lang w:val="hr-HR"/>
          </w:rPr>
          <w:t>/18</w:t>
        </w:r>
        <w:r w:rsidR="00DD681E">
          <w:rPr>
            <w:lang w:val="hr-HR"/>
          </w:rPr>
          <w:t>-</w:t>
        </w:r>
        <w:r w:rsidR="00BA5A1D">
          <w:rPr>
            <w:lang w:val="hr-HR"/>
          </w:rPr>
          <w:t>63</w:t>
        </w:r>
      </w:p>
      <w:p w:rsidR="0005143A" w:rsidRDefault="00D50399">
        <w:pPr>
          <w:pStyle w:val="Zaglavlje"/>
          <w:jc w:val="center"/>
        </w:pPr>
      </w:p>
    </w:sdtContent>
  </w:sdt>
  <w:p w:rsidR="0005143A" w:rsidRDefault="0005143A">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ilvl="0" w:tplc="4D5C4AC6">
      <w:start w:val="23"/>
      <w:numFmt w:val="bullet"/>
      <w:lvlText w:val="-"/>
      <w:lvlJc w:val="left"/>
      <w:pPr>
        <w:tabs>
          <w:tab w:val="num" w:pos="720"/>
        </w:tabs>
        <w:ind w:left="720" w:hanging="360"/>
      </w:pPr>
      <w:rPr>
        <w:rFonts w:hint="default" w:ascii="Arial" w:hAnsi="Arial" w:eastAsia="Times New Roman" w:cs="Aria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11AA699C"/>
    <w:multiLevelType w:val="hybridMultilevel"/>
    <w:tmpl w:val="DE0C321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1DD36CF2"/>
    <w:multiLevelType w:val="hybridMultilevel"/>
    <w:tmpl w:val="8104E4D8"/>
    <w:lvl w:ilvl="0" w:tplc="4A9C9F16">
      <w:numFmt w:val="bullet"/>
      <w:lvlText w:val="-"/>
      <w:lvlJc w:val="left"/>
      <w:pPr>
        <w:ind w:left="1080" w:hanging="360"/>
      </w:pPr>
      <w:rPr>
        <w:rFonts w:hint="default" w:ascii="Calibri" w:hAnsi="Calibri" w:eastAsiaTheme="minorHAnsi" w:cstheme="minorBid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51893489"/>
    <w:multiLevelType w:val="hybridMultilevel"/>
    <w:tmpl w:val="1734AA6A"/>
    <w:lvl w:ilvl="0" w:tplc="22103ED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660F2A46"/>
    <w:multiLevelType w:val="hybridMultilevel"/>
    <w:tmpl w:val="25C8D54E"/>
    <w:lvl w:ilvl="0" w:tplc="B36CDDA2">
      <w:start w:val="2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7705120"/>
    <w:multiLevelType w:val="hybridMultilevel"/>
    <w:tmpl w:val="D2D4BF4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6"/>
  </w:num>
  <w:num w:numId="2">
    <w:abstractNumId w:val="1"/>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133"/>
    <w:rsid w:val="00007373"/>
    <w:rsid w:val="0000761E"/>
    <w:rsid w:val="0005143A"/>
    <w:rsid w:val="000B4660"/>
    <w:rsid w:val="000D3E13"/>
    <w:rsid w:val="000D538B"/>
    <w:rsid w:val="000E0133"/>
    <w:rsid w:val="000E162C"/>
    <w:rsid w:val="0018718D"/>
    <w:rsid w:val="001C0055"/>
    <w:rsid w:val="001C6374"/>
    <w:rsid w:val="001E094E"/>
    <w:rsid w:val="001E3D96"/>
    <w:rsid w:val="001F6B53"/>
    <w:rsid w:val="002061CE"/>
    <w:rsid w:val="002306D8"/>
    <w:rsid w:val="002419C8"/>
    <w:rsid w:val="0025149D"/>
    <w:rsid w:val="00260FA0"/>
    <w:rsid w:val="0027384D"/>
    <w:rsid w:val="002A3B38"/>
    <w:rsid w:val="002E2E84"/>
    <w:rsid w:val="002F6D5B"/>
    <w:rsid w:val="002F74AE"/>
    <w:rsid w:val="00336135"/>
    <w:rsid w:val="00340D66"/>
    <w:rsid w:val="0035537A"/>
    <w:rsid w:val="00414243"/>
    <w:rsid w:val="004212E0"/>
    <w:rsid w:val="00421500"/>
    <w:rsid w:val="00462D70"/>
    <w:rsid w:val="004700B3"/>
    <w:rsid w:val="00506CCB"/>
    <w:rsid w:val="005262B6"/>
    <w:rsid w:val="00533842"/>
    <w:rsid w:val="00551B54"/>
    <w:rsid w:val="00551F9C"/>
    <w:rsid w:val="005831CC"/>
    <w:rsid w:val="00592B23"/>
    <w:rsid w:val="005A58C3"/>
    <w:rsid w:val="005C4387"/>
    <w:rsid w:val="005D4811"/>
    <w:rsid w:val="00601582"/>
    <w:rsid w:val="0063179B"/>
    <w:rsid w:val="0065436B"/>
    <w:rsid w:val="00654A51"/>
    <w:rsid w:val="006A31BA"/>
    <w:rsid w:val="006A590A"/>
    <w:rsid w:val="006C4704"/>
    <w:rsid w:val="006C59C5"/>
    <w:rsid w:val="006D7D2B"/>
    <w:rsid w:val="006E2E41"/>
    <w:rsid w:val="006F0E16"/>
    <w:rsid w:val="007107B0"/>
    <w:rsid w:val="00734FEA"/>
    <w:rsid w:val="00736D68"/>
    <w:rsid w:val="007843AB"/>
    <w:rsid w:val="008075D5"/>
    <w:rsid w:val="0081322D"/>
    <w:rsid w:val="00827106"/>
    <w:rsid w:val="00836A4E"/>
    <w:rsid w:val="008423A3"/>
    <w:rsid w:val="00874F33"/>
    <w:rsid w:val="0088643C"/>
    <w:rsid w:val="008A1E6B"/>
    <w:rsid w:val="008B0DF2"/>
    <w:rsid w:val="008C11C1"/>
    <w:rsid w:val="008D461A"/>
    <w:rsid w:val="008F6893"/>
    <w:rsid w:val="00902335"/>
    <w:rsid w:val="00924D6B"/>
    <w:rsid w:val="009604E3"/>
    <w:rsid w:val="009A6B4F"/>
    <w:rsid w:val="00A836EB"/>
    <w:rsid w:val="00A844BA"/>
    <w:rsid w:val="00AA73C1"/>
    <w:rsid w:val="00AC4A78"/>
    <w:rsid w:val="00AD685D"/>
    <w:rsid w:val="00AF486D"/>
    <w:rsid w:val="00B0758B"/>
    <w:rsid w:val="00B10F59"/>
    <w:rsid w:val="00B74162"/>
    <w:rsid w:val="00BA5A1D"/>
    <w:rsid w:val="00BC3AB4"/>
    <w:rsid w:val="00BD08B5"/>
    <w:rsid w:val="00BD22BC"/>
    <w:rsid w:val="00BF14E8"/>
    <w:rsid w:val="00BF35B2"/>
    <w:rsid w:val="00C3224F"/>
    <w:rsid w:val="00C5731B"/>
    <w:rsid w:val="00C61B6E"/>
    <w:rsid w:val="00C70D85"/>
    <w:rsid w:val="00C844C8"/>
    <w:rsid w:val="00C9664A"/>
    <w:rsid w:val="00CB0BC1"/>
    <w:rsid w:val="00D17CD1"/>
    <w:rsid w:val="00D30082"/>
    <w:rsid w:val="00D50399"/>
    <w:rsid w:val="00D87201"/>
    <w:rsid w:val="00D95E4C"/>
    <w:rsid w:val="00DD681E"/>
    <w:rsid w:val="00DF66D4"/>
    <w:rsid w:val="00E42C37"/>
    <w:rsid w:val="00EE2D53"/>
    <w:rsid w:val="00EF1A51"/>
    <w:rsid w:val="00F06509"/>
    <w:rsid w:val="00F1296B"/>
    <w:rsid w:val="00F24658"/>
    <w:rsid w:val="00FD6099"/>
    <w:rsid w:val="00FE196C"/>
    <w:rsid w:val="00FE3686"/>
    <w:rsid w:val="00FF3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lang w:val="en-GB" w:eastAsia="en-US"/>
    </w:rPr>
  </w:style>
  <w:style w:type="paragraph" w:styleId="Naslov1">
    <w:name w:val="heading 1"/>
    <w:basedOn w:val="Normal"/>
    <w:next w:val="Normal"/>
    <w:qFormat/>
    <w:pPr>
      <w:keepNext/>
      <w:jc w:val="center"/>
      <w:outlineLvl w:val="0"/>
    </w:pPr>
    <w:rPr>
      <w:b/>
      <w:bCs/>
      <w:lang w:val="hr-HR"/>
    </w:rPr>
  </w:style>
  <w:style w:type="paragraph" w:styleId="Naslov2">
    <w:name w:val="heading 2"/>
    <w:basedOn w:val="Normal"/>
    <w:next w:val="Normal"/>
    <w:qFormat/>
    <w:pPr>
      <w:keepNext/>
      <w:jc w:val="right"/>
      <w:outlineLvl w:val="1"/>
    </w:pPr>
    <w:rPr>
      <w:b/>
      <w:bCs/>
      <w:lang w:val="hr-HR"/>
    </w:rPr>
  </w:style>
  <w:style w:type="paragraph" w:styleId="Naslov3">
    <w:name w:val="heading 3"/>
    <w:basedOn w:val="Normal"/>
    <w:next w:val="Normal"/>
    <w:qFormat/>
    <w:pPr>
      <w:keepNext/>
      <w:jc w:val="right"/>
      <w:outlineLvl w:val="2"/>
    </w:pPr>
    <w:rPr>
      <w:b/>
      <w:bCs/>
      <w:sz w:val="28"/>
      <w:lang w:val="hr-HR"/>
    </w:rPr>
  </w:style>
  <w:style w:type="paragraph" w:styleId="Naslov4">
    <w:name w:val="heading 4"/>
    <w:basedOn w:val="Normal"/>
    <w:next w:val="Normal"/>
    <w:qFormat/>
    <w:pPr>
      <w:keepNext/>
      <w:jc w:val="both"/>
      <w:outlineLvl w:val="3"/>
    </w:pPr>
    <w:rPr>
      <w:b/>
      <w:bCs/>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lang w:val="hr-HR"/>
    </w:rPr>
  </w:style>
  <w:style w:type="paragraph" w:styleId="Tijeloteksta2">
    <w:name w:val="Body Text 2"/>
    <w:basedOn w:val="Normal"/>
    <w:pPr>
      <w:jc w:val="both"/>
    </w:pPr>
    <w:rPr>
      <w:rFonts w:ascii="Arial" w:hAnsi="Arial" w:cs="Arial"/>
      <w:sz w:val="22"/>
      <w:lang w:val="hr-HR"/>
    </w:rPr>
  </w:style>
  <w:style w:type="paragraph" w:styleId="Tekstbalonia">
    <w:name w:val="Balloon Text"/>
    <w:basedOn w:val="Normal"/>
    <w:semiHidden/>
    <w:rsid w:val="00BF35B2"/>
    <w:rPr>
      <w:rFonts w:ascii="Tahoma" w:hAnsi="Tahoma" w:cs="Tahoma"/>
      <w:sz w:val="16"/>
      <w:szCs w:val="16"/>
    </w:rPr>
  </w:style>
  <w:style w:type="paragraph" w:styleId="Zaglavlje">
    <w:name w:val="header"/>
    <w:basedOn w:val="Normal"/>
    <w:link w:val="ZaglavljeChar"/>
    <w:uiPriority w:val="99"/>
    <w:rsid w:val="0005143A"/>
    <w:pPr>
      <w:tabs>
        <w:tab w:val="center" w:pos="4536"/>
        <w:tab w:val="right" w:pos="9072"/>
      </w:tabs>
    </w:pPr>
  </w:style>
  <w:style w:type="character" w:styleId="ZaglavljeChar" w:customStyle="true">
    <w:name w:val="Zaglavlje Char"/>
    <w:basedOn w:val="Zadanifontodlomka"/>
    <w:link w:val="Zaglavlje"/>
    <w:uiPriority w:val="99"/>
    <w:rsid w:val="0005143A"/>
    <w:rPr>
      <w:sz w:val="24"/>
      <w:szCs w:val="24"/>
      <w:lang w:val="en-GB" w:eastAsia="en-US"/>
    </w:rPr>
  </w:style>
  <w:style w:type="paragraph" w:styleId="Podnoje">
    <w:name w:val="footer"/>
    <w:basedOn w:val="Normal"/>
    <w:link w:val="PodnojeChar"/>
    <w:rsid w:val="0005143A"/>
    <w:pPr>
      <w:tabs>
        <w:tab w:val="center" w:pos="4536"/>
        <w:tab w:val="right" w:pos="9072"/>
      </w:tabs>
    </w:pPr>
  </w:style>
  <w:style w:type="character" w:styleId="PodnojeChar" w:customStyle="true">
    <w:name w:val="Podnožje Char"/>
    <w:basedOn w:val="Zadanifontodlomka"/>
    <w:link w:val="Podnoje"/>
    <w:rsid w:val="0005143A"/>
    <w:rPr>
      <w:sz w:val="24"/>
      <w:szCs w:val="24"/>
      <w:lang w:val="en-GB" w:eastAsia="en-US"/>
    </w:rPr>
  </w:style>
  <w:style w:type="paragraph" w:styleId="Odlomakpopisa">
    <w:name w:val="List Paragraph"/>
    <w:basedOn w:val="Normal"/>
    <w:uiPriority w:val="34"/>
    <w:qFormat/>
    <w:rsid w:val="002061CE"/>
    <w:pPr>
      <w:ind w:left="720"/>
      <w:contextualSpacing/>
    </w:pPr>
    <w:rPr>
      <w:lang w:val="hr-HR" w:eastAsia="hr-HR"/>
    </w:rPr>
  </w:style>
  <w:style w:type="character" w:styleId="Tekstrezerviranogmjesta">
    <w:name w:val="Placeholder Text"/>
    <w:basedOn w:val="Zadanifontodlomka"/>
    <w:uiPriority w:val="99"/>
    <w:semiHidden/>
    <w:rsid w:val="00D50399"/>
    <w:rPr>
      <w:color w:val="808080"/>
      <w:bdr w:val="none" w:color="auto" w:sz="0" w:space="0"/>
      <w:shd w:val="clear" w:color="auto" w:fill="auto"/>
    </w:rPr>
  </w:style>
  <w:style w:type="character" w:styleId="eSPISCCParagraphDefaultFont" w:customStyle="true">
    <w:name w:val="eSPIS_CC_Paragraph Default Font"/>
    <w:basedOn w:val="Zadanifontodlomka"/>
    <w:rsid w:val="00D5039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50399"/>
    <w:rPr>
      <w:bdr w:val="none" w:color="auto" w:sz="0" w:space="0"/>
      <w:shd w:val="clear" w:color="auto" w:fill="FFFFCC"/>
      <w:lang w:val="hr-HR"/>
    </w:rPr>
  </w:style>
  <w:style w:type="character" w:styleId="PozadinaSvijetloCrvena" w:customStyle="true">
    <w:name w:val="Pozadina_SvijetloCrvena"/>
    <w:basedOn w:val="eSPISCCParagraphDefaultFont"/>
    <w:rsid w:val="00D5039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5039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ascii="Arial" w:cs="Arial" w:hAnsi="Arial"/>
      <w:sz w:val="22"/>
      <w:lang w:val="hr-HR"/>
    </w:rPr>
  </w:style>
  <w:style w:styleId="Tekstbalonia" w:type="paragraph">
    <w:name w:val="Balloon Text"/>
    <w:basedOn w:val="Normal"/>
    <w:semiHidden/>
    <w:rsid w:val="00BF35B2"/>
    <w:rPr>
      <w:rFonts w:ascii="Tahoma" w:cs="Tahoma" w:hAnsi="Tahoma"/>
      <w:sz w:val="16"/>
      <w:szCs w:val="16"/>
    </w:rPr>
  </w:style>
  <w:style w:styleId="Zaglavlje" w:type="paragraph">
    <w:name w:val="header"/>
    <w:basedOn w:val="Normal"/>
    <w:link w:val="ZaglavljeChar"/>
    <w:uiPriority w:val="99"/>
    <w:rsid w:val="0005143A"/>
    <w:pPr>
      <w:tabs>
        <w:tab w:pos="4536" w:val="center"/>
        <w:tab w:pos="9072" w:val="right"/>
      </w:tabs>
    </w:pPr>
  </w:style>
  <w:style w:customStyle="1" w:styleId="ZaglavljeChar" w:type="character">
    <w:name w:val="Zaglavlje Char"/>
    <w:basedOn w:val="Zadanifontodlomka"/>
    <w:link w:val="Zaglavlje"/>
    <w:uiPriority w:val="99"/>
    <w:rsid w:val="0005143A"/>
    <w:rPr>
      <w:sz w:val="24"/>
      <w:szCs w:val="24"/>
      <w:lang w:eastAsia="en-US" w:val="en-GB"/>
    </w:rPr>
  </w:style>
  <w:style w:styleId="Podnoje" w:type="paragraph">
    <w:name w:val="footer"/>
    <w:basedOn w:val="Normal"/>
    <w:link w:val="PodnojeChar"/>
    <w:rsid w:val="0005143A"/>
    <w:pPr>
      <w:tabs>
        <w:tab w:pos="4536" w:val="center"/>
        <w:tab w:pos="9072" w:val="right"/>
      </w:tabs>
    </w:pPr>
  </w:style>
  <w:style w:customStyle="1" w:styleId="PodnojeChar" w:type="character">
    <w:name w:val="Podnožje Char"/>
    <w:basedOn w:val="Zadanifontodlomka"/>
    <w:link w:val="Podnoje"/>
    <w:rsid w:val="0005143A"/>
    <w:rPr>
      <w:sz w:val="24"/>
      <w:szCs w:val="24"/>
      <w:lang w:eastAsia="en-US" w:val="en-GB"/>
    </w:rPr>
  </w:style>
  <w:style w:styleId="Odlomakpopisa" w:type="paragraph">
    <w:name w:val="List Paragraph"/>
    <w:basedOn w:val="Normal"/>
    <w:uiPriority w:val="34"/>
    <w:qFormat/>
    <w:rsid w:val="002061CE"/>
    <w:pPr>
      <w:ind w:left="720"/>
      <w:contextualSpacing/>
    </w:pPr>
    <w:rPr>
      <w:lang w:eastAsia="hr-HR" w:val="hr-HR"/>
    </w:rPr>
  </w:style>
  <w:style w:styleId="Tekstrezerviranogmjesta" w:type="character">
    <w:name w:val="Placeholder Text"/>
    <w:basedOn w:val="Zadanifontodlomka"/>
    <w:uiPriority w:val="99"/>
    <w:semiHidden/>
    <w:rsid w:val="00D50399"/>
    <w:rPr>
      <w:color w:val="808080"/>
      <w:bdr w:color="auto" w:space="0" w:sz="0" w:val="none"/>
      <w:shd w:color="auto" w:fill="auto" w:val="clear"/>
    </w:rPr>
  </w:style>
  <w:style w:customStyle="1" w:styleId="eSPISCCParagraphDefaultFont" w:type="character">
    <w:name w:val="eSPIS_CC_Paragraph Default Font"/>
    <w:basedOn w:val="Zadanifontodlomka"/>
    <w:rsid w:val="00D503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0399"/>
    <w:rPr>
      <w:bdr w:color="auto" w:space="0" w:sz="0" w:val="none"/>
      <w:shd w:color="auto" w:fill="FFFFCC" w:val="clear"/>
      <w:lang w:val="hr-HR"/>
    </w:rPr>
  </w:style>
  <w:style w:customStyle="1" w:styleId="PozadinaSvijetloCrvena" w:type="character">
    <w:name w:val="Pozadina_SvijetloCrvena"/>
    <w:basedOn w:val="eSPISCCParagraphDefaultFont"/>
    <w:rsid w:val="00D503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039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21. listopada 2020.</izvorni_sadrzaj>
    <derivirana_varijabla naziv="DomainObject.StvarniPocetakDatum_1">21. listopada 2020.</derivirana_varijabla>
  </DomainObject.StvarniPocetakDatum>
  <DomainObject.StvarniZavrsetakDatum>
    <izvorni_sadrzaj>21. listopada 2020.</izvorni_sadrzaj>
    <derivirana_varijabla naziv="DomainObject.StvarniZavrsetakDatum_1">21. listopada 2020.</derivirana_varijabla>
  </DomainObject.StvarniZavrsetakDatum>
  <DomainObject.PlaniraniZavrsetakDatum>
    <izvorni_sadrzaj>21. listopada 2020.</izvorni_sadrzaj>
    <derivirana_varijabla naziv="DomainObject.PlaniraniZavrsetakDatum_1">21. listopada 2020.</derivirana_varijabla>
  </DomainObject.PlaniraniZavrsetakDatum>
  <DomainObject.PlaniraniPocetakDatum>
    <izvorni_sadrzaj>21. listopada 2020.</izvorni_sadrzaj>
    <derivirana_varijabla naziv="DomainObject.PlaniraniPocetakDatum_1">21. listopada 2020.</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10:57</izvorni_sadrzaj>
    <derivirana_varijabla naziv="DomainObject.StvarniZavrsetakVrijeme_1">10:57</derivirana_varijabla>
  </DomainObject.StvarniZavrsetakVrijeme>
  <DomainObject.PlaniraniZavrsetakVrijeme>
    <izvorni_sadrzaj>10:55</izvorni_sadrzaj>
    <derivirana_varijabla naziv="DomainObject.PlaniraniZavrsetakVrijeme_1">10:55</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listopada 2020.</izvorni_sadrzaj>
    <derivirana_varijabla naziv="DomainObject.Zapisnik.DatumKreiranja_1">21. listopada 2020.</derivirana_varijabla>
  </DomainObject.Zapisnik.DatumKreiranja>
  <DomainObject.Zapisnik.ImovinskaKorist>
    <izvorni_sadrzaj/>
    <derivirana_varijabla naziv="DomainObject.Zapisnik.ImovinskaKorist_1"/>
  </DomainObject.Zapisnik.ImovinskaKorist>
  <DomainObject.Zapisnik.Oznaka>
    <izvorni_sadrzaj>St-75/2018-65</izvorni_sadrzaj>
    <derivirana_varijabla naziv="DomainObject.Zapisnik.Oznaka_1">St-75/2018-65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St-75/2018</izvorni_sadrzaj>
    <derivirana_varijabla naziv="DomainObject.Predmet.OznakaBroj_1">St-75/2018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RIBARSKA SLOGA, ribarska zadruga</izvorni_sadrzaj>
    <derivirana_varijabla naziv="DomainObject.Predmet.ProtustrankaFormated_1">  RIBARSKA SLOGA, ribarska zadruga</derivirana_varijabla>
  </DomainObject.Predmet.ProtustrankaFormated>
  <DomainObject.Predmet.ProtustrankaFormatedOIB>
    <izvorni_sadrzaj>  RIBARSKA SLOGA, ribarska zadruga, OIB 49350556601</izvorni_sadrzaj>
    <derivirana_varijabla naziv="DomainObject.Predmet.ProtustrankaFormatedOIB_1">  RIBARSKA SLOGA, ribarska zadruga, OIB 49350556601</derivirana_varijabla>
  </DomainObject.Predmet.ProtustrankaFormatedOIB>
  <DomainObject.Predmet.ProtustrankaFormatedWithAdress>
    <izvorni_sadrzaj> RIBARSKA SLOGA, ribarska zadruga, Put Batalaže 27, 23273 Kali</izvorni_sadrzaj>
    <derivirana_varijabla naziv="DomainObject.Predmet.ProtustrankaFormatedWithAdress_1"> RIBARSKA SLOGA, ribarska zadruga, Put Batalaže 27, 23273 Kali</derivirana_varijabla>
  </DomainObject.Predmet.ProtustrankaFormatedWithAdress>
  <DomainObject.Predmet.ProtustrankaFormatedWithAdressOIB>
    <izvorni_sadrzaj> RIBARSKA SLOGA, ribarska zadruga, OIB 49350556601, Put Batalaže 27, 23273 Kali</izvorni_sadrzaj>
    <derivirana_varijabla naziv="DomainObject.Predmet.ProtustrankaFormatedWithAdressOIB_1"> RIBARSKA SLOGA, ribarska zadruga, OIB 49350556601, Put Batalaže 27, 23273 Kali</derivirana_varijabla>
  </DomainObject.Predmet.ProtustrankaFormatedWithAdressOIB>
  <DomainObject.Predmet.ProtustrankaWithAdress>
    <izvorni_sadrzaj>RIBARSKA SLOGA, ribarska zadruga Put Batalaže 27, 23273 Kali</izvorni_sadrzaj>
    <derivirana_varijabla naziv="DomainObject.Predmet.ProtustrankaWithAdress_1">RIBARSKA SLOGA, ribarska zadruga Put Batalaže 27, 23273 Kali</derivirana_varijabla>
  </DomainObject.Predmet.ProtustrankaWithAdress>
  <DomainObject.Predmet.ProtustrankaWithAdressOIB>
    <izvorni_sadrzaj>RIBARSKA SLOGA, ribarska zadruga, OIB 49350556601, Put Batalaže 27, 23273 Kali</izvorni_sadrzaj>
    <derivirana_varijabla naziv="DomainObject.Predmet.ProtustrankaWithAdressOIB_1">RIBARSKA SLOGA, ribarska zadruga, OIB 49350556601, Put Batalaže 27, 23273 Kali</derivirana_varijabla>
  </DomainObject.Predmet.ProtustrankaWithAdressOIB>
  <DomainObject.Predmet.ProtustrankaNazivFormated>
    <izvorni_sadrzaj>RIBARSKA SLOGA, ribarska zadruga</izvorni_sadrzaj>
    <derivirana_varijabla naziv="DomainObject.Predmet.ProtustrankaNazivFormated_1">RIBARSKA SLOGA, ribarska zadruga</derivirana_varijabla>
  </DomainObject.Predmet.ProtustrankaNazivFormated>
  <DomainObject.Predmet.ProtustrankaNazivFormatedOIB>
    <izvorni_sadrzaj>RIBARSKA SLOGA, ribarska zadruga, OIB 49350556601</izvorni_sadrzaj>
    <derivirana_varijabla naziv="DomainObject.Predmet.ProtustrankaNazivFormatedOIB_1">RIBARSKA SLOGA, ribarska zadruga, OIB 49350556601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118511.43</izvorni_sadrzaj>
    <derivirana_varijabla naziv="DomainObject.Predmet.TrenutnaVrijednost_1">118511.43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RIBARSKA SLOGA, ribarska zadruga</item>
    </izvorni_sadrzaj>
    <derivirana_varijabla naziv="DomainObject.Predmet.ProtuStrankaListFormated_1">
      <item>RIBARSKA SLOGA, ribarska zadruga</item>
    </derivirana_varijabla>
  </DomainObject.Predmet.ProtuStrankaListFormated>
  <DomainObject.Predmet.ProtuStrankaListFormatedOIB>
    <izvorni_sadrzaj>
      <item>RIBARSKA SLOGA, ribarska zadruga, OIB 49350556601</item>
    </izvorni_sadrzaj>
    <derivirana_varijabla naziv="DomainObject.Predmet.ProtuStrankaListFormatedOIB_1">
      <item>RIBARSKA SLOGA, ribarska zadruga, OIB 49350556601</item>
    </derivirana_varijabla>
  </DomainObject.Predmet.ProtuStrankaListFormatedOIB>
  <DomainObject.Predmet.ProtuStrankaListFormatedWithAdress>
    <izvorni_sadrzaj>
      <item>RIBARSKA SLOGA, ribarska zadruga, Put Batalaže 27, 23273 Kali</item>
    </izvorni_sadrzaj>
    <derivirana_varijabla naziv="DomainObject.Predmet.ProtuStrankaListFormatedWithAdress_1">
      <item>RIBARSKA SLOGA, ribarska zadruga, Put Batalaže 27, 23273 Kali</item>
    </derivirana_varijabla>
  </DomainObject.Predmet.ProtuStrankaListFormatedWithAdress>
  <DomainObject.Predmet.ProtuStrankaListFormatedWithAdressOIB>
    <izvorni_sadrzaj>
      <item>RIBARSKA SLOGA, ribarska zadruga, OIB 49350556601, Put Batalaže 27, 23273 Kali</item>
    </izvorni_sadrzaj>
    <derivirana_varijabla naziv="DomainObject.Predmet.ProtuStrankaListFormatedWithAdressOIB_1">
      <item>RIBARSKA SLOGA, ribarska zadruga, OIB 49350556601, Put Batalaže 27, 23273 Kali</item>
    </derivirana_varijabla>
  </DomainObject.Predmet.ProtuStrankaListFormatedWithAdressOIB>
  <DomainObject.Predmet.ProtuStrankaListNazivFormated>
    <izvorni_sadrzaj>
      <item>RIBARSKA SLOGA, ribarska zadruga</item>
    </izvorni_sadrzaj>
    <derivirana_varijabla naziv="DomainObject.Predmet.ProtuStrankaListNazivFormated_1">
      <item>RIBARSKA SLOGA, ribarska zadruga</item>
    </derivirana_varijabla>
  </DomainObject.Predmet.ProtuStrankaListNazivFormated>
  <DomainObject.Predmet.ProtuStrankaListNazivFormatedOIB>
    <izvorni_sadrzaj>
      <item>RIBARSKA SLOGA, ribarska zadruga, OIB 49350556601</item>
    </izvorni_sadrzaj>
    <derivirana_varijabla naziv="DomainObject.Predmet.ProtuStrankaListNazivFormatedOIB_1">
      <item>RIBARSKA SLOGA, ribarska zadruga, OIB 49350556601</item>
    </derivirana_varijabla>
  </DomainObject.Predmet.ProtuStrankaListNazivFormatedOIB>
  <DomainObject.Predmet.OstaliListFormated>
    <izvorni_sadrzaj>
      <item>Radoslav Kolega</item>
    </izvorni_sadrzaj>
    <derivirana_varijabla naziv="DomainObject.Predmet.OstaliListFormated_1">
      <item>Radoslav Kolega</item>
    </derivirana_varijabla>
  </DomainObject.Predmet.OstaliListFormated>
  <DomainObject.Predmet.OstaliListFormatedOIB>
    <izvorni_sadrzaj>
      <item>Radoslav Kolega, OIB 48785746248</item>
    </izvorni_sadrzaj>
    <derivirana_varijabla naziv="DomainObject.Predmet.OstaliListFormatedOIB_1">
      <item>Radoslav Kolega, OIB 48785746248</item>
    </derivirana_varijabla>
  </DomainObject.Predmet.OstaliListFormatedOIB>
  <DomainObject.Predmet.OstaliListFormatedWithAdress>
    <izvorni_sadrzaj>
      <item>Radoslav Kolega, ŠETALIŠTE BRGAČELJ 48 (ranije: KALI, KALI, 2), 23273 Kali</item>
    </izvorni_sadrzaj>
    <derivirana_varijabla naziv="DomainObject.Predmet.OstaliListFormatedWithAdress_1">
      <item>Radoslav Kolega, ŠETALIŠTE BRGAČELJ 48 (ranije: KALI, KALI, 2), 23273 Kali</item>
    </derivirana_varijabla>
  </DomainObject.Predmet.OstaliListFormatedWithAdress>
  <DomainObject.Predmet.OstaliListFormatedWithAdressOIB>
    <izvorni_sadrzaj>
      <item>Radoslav Kolega, OIB 48785746248, ŠETALIŠTE BRGAČELJ 48 (ranije: KALI, KALI, 2), 23273 Kali</item>
    </izvorni_sadrzaj>
    <derivirana_varijabla naziv="DomainObject.Predmet.OstaliListFormatedWithAdressOIB_1">
      <item>Radoslav Kolega, OIB 48785746248, ŠETALIŠTE BRGAČELJ 48 (ranije: KALI, KALI, 2), 23273 Kali</item>
    </derivirana_varijabla>
  </DomainObject.Predmet.OstaliListFormatedWithAdressOIB>
  <DomainObject.Predmet.OstaliListNazivFormated>
    <izvorni_sadrzaj>
      <item>Radoslav Kolega</item>
    </izvorni_sadrzaj>
    <derivirana_varijabla naziv="DomainObject.Predmet.OstaliListNazivFormated_1">
      <item>Radoslav Kolega</item>
    </derivirana_varijabla>
  </DomainObject.Predmet.OstaliListNazivFormated>
  <DomainObject.Predmet.OstaliListNazivFormatedOIB>
    <izvorni_sadrzaj>
      <item>Radoslav Kolega, OIB 48785746248</item>
    </izvorni_sadrzaj>
    <derivirana_varijabla naziv="DomainObject.Predmet.OstaliListNazivFormatedOIB_1">
      <item>Radoslav Kolega, OIB 48785746248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listopada 2020.</izvorni_sadrzaj>
    <derivirana_varijabla naziv="DomainObject.Datum_1">21. listopada 2020.</derivirana_varijabla>
  </DomainObject.Datum>
  <DomainObject.PoslovniBrojDokumenta>
    <izvorni_sadrzaj>St-75/2018-65</izvorni_sadrzaj>
    <derivirana_varijabla naziv="DomainObject.PoslovniBrojDokumenta_1">St-75/2018-65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RIBARSKA SLOGA, ribarska zadruga</izvorni_sadrzaj>
    <derivirana_varijabla naziv="DomainObject.Predmet.ProtustrankaIDrugi_1">RIBARSKA SLOGA, ribarska zadruga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RIBARSKA SLOGA, ribarska zadruga, OIB 49350556601, Put Batalaže 27, 23273 Kali</izvorni_sadrzaj>
    <derivirana_varijabla naziv="DomainObject.Predmet.ProtustrankaIDrugiAdressOIB_1">RIBARSKA SLOGA, ribarska zadruga, OIB 49350556601, Put Batalaže 27,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RIBARSKA SLOGA, ribarska zadruga</item>
      <item>Radoslav Kolega</item>
    </izvorni_sadrzaj>
    <derivirana_varijabla naziv="DomainObject.Predmet.SudioniciListNaziv_1">
      <item>FINA</item>
      <item>RIBARSKA SLOGA, ribarska zadruga</item>
      <item>Radoslav Kolega</item>
    </derivirana_varijabla>
  </DomainObject.Predmet.SudioniciListNaziv>
  <DomainObject.Predmet.SudioniciListAdressOIB>
    <izvorni_sadrzaj>
      <item>FINA, OIB 85821130368</item>
      <item>RIBARSKA SLOGA, ribarska zadruga, OIB 49350556601, Put Batalaže 27,23273 Kali</item>
      <item>Radoslav Kolega, OIB 48785746248, ŠETALIŠTE BRGAČELJ 48 (ranije: KALI, KALI, 2),23273 Kali</item>
    </izvorni_sadrzaj>
    <derivirana_varijabla naziv="DomainObject.Predmet.SudioniciListAdressOIB_1">
      <item>FINA, OIB 85821130368</item>
      <item>RIBARSKA SLOGA, ribarska zadruga, OIB 49350556601, Put Batalaže 27,23273 Kali</item>
      <item>Radoslav Kolega, OIB 48785746248, ŠETALIŠTE BRGAČELJ 48 (ranije: KALI, KALI, 2),23273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49350556601</item>
      <item>, OIB 48785746248</item>
    </izvorni_sadrzaj>
    <derivirana_varijabla naziv="DomainObject.Predmet.SudioniciListNazivOIB_1">
      <item>, OIB 85821130368</item>
      <item>, OIB 49350556601</item>
      <item>, OIB 48785746248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veljače 2018.</izvorni_sadrzaj>
    <derivirana_varijabla naziv="DomainObject.Predmet.DatumPocetkaProcesa_1">27. veljače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DDD931-4B35-41D0-88A9-A52C7D23AA8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582</properties:Words>
  <properties:Characters>3187</properties:Characters>
  <properties:Lines>72</properties:Lines>
  <properties:Paragraphs>24</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ppppppppppppp</vt:lpstr>
    </vt:vector>
  </properties:TitlesOfParts>
  <properties:LinksUpToDate>false</properties:LinksUpToDate>
  <properties:CharactersWithSpaces>3759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2020-10-20T12:38:00Z</dcterms:created>
  <dc:creator>Ardena Bajlo</dc:creator>
  <cp:lastModifiedBy>Ante Rubelj</cp:lastModifiedBy>
  <cp:lastPrinted>2014-11-04T07:27:00Z</cp:lastPrinted>
  <dcterms:modified xmlns:xsi="http://www.w3.org/2001/XMLSchema-instance" xsi:type="dcterms:W3CDTF">2020-10-21T11:44:00Z</dcterms:modified>
  <cp:revision>6</cp:revision>
  <dc:title>ppppppppppppp</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St-75/2018-65 / Zapisnik - Ročište za diobu kupovnine (st-75-18- - dioba kupovnine-nekretnine- RIBARSKA SLOGA.docx)</vt:lpwstr>
  </prop:property>
  <prop:property fmtid="{D5CDD505-2E9C-101B-9397-08002B2CF9AE}" pid="4" name="CC_coloring">
    <vt:bool>false</vt:bool>
  </prop:property>
  <prop:property fmtid="{D5CDD505-2E9C-101B-9397-08002B2CF9AE}" pid="5" name="BrojStranica">
    <vt:i4>2</vt:i4>
  </prop:property>
</prop:Properties>
</file>